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1" w:rsidRDefault="00BE4C21" w:rsidP="00FA1066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Zápis z mimořádné členské schůze Bytového družstva Jeseník,</w:t>
      </w:r>
    </w:p>
    <w:p w:rsidR="00BE4C21" w:rsidRDefault="00BE4C21" w:rsidP="001A00F0">
      <w:pPr>
        <w:jc w:val="center"/>
        <w:rPr>
          <w:sz w:val="36"/>
          <w:szCs w:val="36"/>
        </w:rPr>
      </w:pPr>
      <w:r>
        <w:rPr>
          <w:sz w:val="36"/>
          <w:szCs w:val="36"/>
        </w:rPr>
        <w:t>Křížkovského 1271/6</w:t>
      </w:r>
      <w:r w:rsidRPr="001A00F0">
        <w:rPr>
          <w:sz w:val="36"/>
          <w:szCs w:val="36"/>
        </w:rPr>
        <w:t>, 790 01 Jeseník, IČ: 259 41</w:t>
      </w:r>
      <w:r>
        <w:rPr>
          <w:sz w:val="36"/>
          <w:szCs w:val="36"/>
        </w:rPr>
        <w:t> </w:t>
      </w:r>
      <w:r w:rsidRPr="001A00F0">
        <w:rPr>
          <w:sz w:val="36"/>
          <w:szCs w:val="36"/>
        </w:rPr>
        <w:t>623</w:t>
      </w:r>
    </w:p>
    <w:p w:rsidR="00BE4C21" w:rsidRPr="001A00F0" w:rsidRDefault="00BE4C21" w:rsidP="001A00F0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</w:t>
      </w:r>
    </w:p>
    <w:p w:rsidR="00BE4C21" w:rsidRDefault="00BE4C21" w:rsidP="001A00F0">
      <w:pPr>
        <w:rPr>
          <w:sz w:val="36"/>
          <w:szCs w:val="36"/>
        </w:rPr>
      </w:pPr>
    </w:p>
    <w:p w:rsidR="00BE4C21" w:rsidRDefault="00BE4C21" w:rsidP="001A00F0">
      <w:pPr>
        <w:rPr>
          <w:sz w:val="36"/>
          <w:szCs w:val="36"/>
        </w:rPr>
      </w:pPr>
    </w:p>
    <w:p w:rsidR="00BE4C21" w:rsidRPr="001A00F0" w:rsidRDefault="00BE4C21" w:rsidP="00FA1066">
      <w:pPr>
        <w:outlineLvl w:val="0"/>
      </w:pPr>
      <w:r w:rsidRPr="001A00F0">
        <w:rPr>
          <w:b/>
        </w:rPr>
        <w:t>Den konání:</w:t>
      </w:r>
      <w:r w:rsidRPr="001A00F0">
        <w:t xml:space="preserve"> </w:t>
      </w:r>
      <w:r>
        <w:t>20</w:t>
      </w:r>
      <w:r w:rsidRPr="001A00F0">
        <w:t>.</w:t>
      </w:r>
      <w:r>
        <w:t>03</w:t>
      </w:r>
      <w:r w:rsidRPr="001A00F0">
        <w:t>.201</w:t>
      </w:r>
      <w:r>
        <w:t>5</w:t>
      </w:r>
    </w:p>
    <w:p w:rsidR="00BE4C21" w:rsidRPr="001A00F0" w:rsidRDefault="00BE4C21" w:rsidP="00FA1066">
      <w:pPr>
        <w:outlineLvl w:val="0"/>
      </w:pPr>
      <w:r w:rsidRPr="001A00F0">
        <w:rPr>
          <w:b/>
        </w:rPr>
        <w:t>Místo konání:</w:t>
      </w:r>
      <w:r>
        <w:t xml:space="preserve"> restaurace GEMER (salónek), náměstí Svobody 875, Jeseník</w:t>
      </w:r>
    </w:p>
    <w:p w:rsidR="00BE4C21" w:rsidRPr="001A00F0" w:rsidRDefault="00BE4C21" w:rsidP="001A00F0">
      <w:r w:rsidRPr="001A00F0">
        <w:rPr>
          <w:b/>
        </w:rPr>
        <w:t>Doba:</w:t>
      </w:r>
      <w:r w:rsidRPr="001A00F0">
        <w:t xml:space="preserve"> </w:t>
      </w:r>
      <w:r>
        <w:t>v</w:t>
      </w:r>
      <w:r w:rsidRPr="001A00F0">
        <w:t xml:space="preserve"> 18.00 hodin</w:t>
      </w:r>
    </w:p>
    <w:p w:rsidR="00BE4C21" w:rsidRPr="001A00F0" w:rsidRDefault="00BE4C21" w:rsidP="001A00F0"/>
    <w:p w:rsidR="00BE4C21" w:rsidRDefault="00BE4C21" w:rsidP="000178C3">
      <w:r w:rsidRPr="008D30EA">
        <w:rPr>
          <w:b/>
        </w:rPr>
        <w:t>Přítomni:</w:t>
      </w:r>
      <w:r w:rsidRPr="001A00F0">
        <w:t xml:space="preserve"> 1</w:t>
      </w:r>
      <w:r>
        <w:t xml:space="preserve">8 </w:t>
      </w:r>
      <w:r w:rsidRPr="001A00F0">
        <w:t>členů viz</w:t>
      </w:r>
      <w:r>
        <w:t>.</w:t>
      </w:r>
      <w:r w:rsidRPr="001A00F0">
        <w:t xml:space="preserve"> prezenční listina, která je přílohou č.1</w:t>
      </w:r>
      <w:r>
        <w:t xml:space="preserve">. </w:t>
      </w:r>
    </w:p>
    <w:p w:rsidR="00BE4C21" w:rsidRDefault="00BE4C21" w:rsidP="000178C3">
      <w:r>
        <w:t>Pozvánka na mimořádnou členskou schůzi je přílohou č. 2 zápisu z členské schůze.</w:t>
      </w:r>
    </w:p>
    <w:p w:rsidR="00BE4C21" w:rsidRDefault="00BE4C21" w:rsidP="000178C3">
      <w:pPr>
        <w:jc w:val="both"/>
      </w:pPr>
    </w:p>
    <w:p w:rsidR="00BE4C21" w:rsidRDefault="00BE4C21"/>
    <w:p w:rsidR="00BE4C21" w:rsidRDefault="00BE4C21" w:rsidP="00FA1066">
      <w:pPr>
        <w:jc w:val="both"/>
        <w:outlineLvl w:val="0"/>
        <w:rPr>
          <w:b/>
        </w:rPr>
      </w:pPr>
      <w:r w:rsidRPr="008D30EA">
        <w:rPr>
          <w:b/>
        </w:rPr>
        <w:t xml:space="preserve">Program </w:t>
      </w:r>
      <w:r>
        <w:rPr>
          <w:b/>
        </w:rPr>
        <w:t xml:space="preserve">mimořádné </w:t>
      </w:r>
      <w:r w:rsidRPr="008D30EA">
        <w:rPr>
          <w:b/>
        </w:rPr>
        <w:t>členské schůze</w:t>
      </w:r>
      <w:r>
        <w:rPr>
          <w:b/>
        </w:rPr>
        <w:t>:</w:t>
      </w:r>
    </w:p>
    <w:p w:rsidR="00BE4C21" w:rsidRDefault="00BE4C21" w:rsidP="008D30EA">
      <w:pPr>
        <w:jc w:val="both"/>
      </w:pPr>
      <w:r>
        <w:t>                               </w:t>
      </w:r>
    </w:p>
    <w:p w:rsidR="00BE4C21" w:rsidRDefault="00BE4C21" w:rsidP="00345059">
      <w:pPr>
        <w:pStyle w:val="NormalWeb"/>
        <w:numPr>
          <w:ilvl w:val="0"/>
          <w:numId w:val="10"/>
        </w:numPr>
      </w:pPr>
      <w:r>
        <w:t>Zahájení a schválení programu mimořádné členské schůze. Schválení ověřovatelů zápisu z mimořádné členské schůze.</w:t>
      </w:r>
    </w:p>
    <w:p w:rsidR="00BE4C21" w:rsidRDefault="00BE4C21" w:rsidP="00345059">
      <w:pPr>
        <w:pStyle w:val="NormalWeb"/>
        <w:numPr>
          <w:ilvl w:val="0"/>
          <w:numId w:val="10"/>
        </w:numPr>
      </w:pPr>
      <w:r>
        <w:t>Seznámení členů Bytového družstva se záměrem rozsahu oprav bytových domů Křížkovského 1271/6 a 1270/8, Jeseník.</w:t>
      </w:r>
    </w:p>
    <w:p w:rsidR="00BE4C21" w:rsidRDefault="00BE4C21" w:rsidP="00345059">
      <w:pPr>
        <w:pStyle w:val="NormalWeb"/>
        <w:numPr>
          <w:ilvl w:val="0"/>
          <w:numId w:val="10"/>
        </w:numPr>
      </w:pPr>
      <w:r>
        <w:t>Diskuze a přijetí usnesení z mimořádné členské schůze.</w:t>
      </w:r>
    </w:p>
    <w:p w:rsidR="00BE4C21" w:rsidRDefault="00BE4C21" w:rsidP="00345059">
      <w:pPr>
        <w:pStyle w:val="NormalWeb"/>
        <w:numPr>
          <w:ilvl w:val="0"/>
          <w:numId w:val="10"/>
        </w:numPr>
      </w:pPr>
      <w:r>
        <w:t>Závěr mimořádné schůze.</w:t>
      </w:r>
    </w:p>
    <w:p w:rsidR="00BE4C21" w:rsidRPr="008D30EA" w:rsidRDefault="00BE4C21" w:rsidP="0062272B">
      <w:pPr>
        <w:jc w:val="both"/>
        <w:rPr>
          <w:b/>
        </w:rPr>
      </w:pPr>
    </w:p>
    <w:p w:rsidR="00BE4C21" w:rsidRDefault="00BE4C21" w:rsidP="00FA1066">
      <w:pPr>
        <w:outlineLvl w:val="0"/>
        <w:rPr>
          <w:b/>
        </w:rPr>
      </w:pPr>
      <w:r w:rsidRPr="008D30EA">
        <w:rPr>
          <w:b/>
        </w:rPr>
        <w:t>Průběh členské schůze:</w:t>
      </w:r>
    </w:p>
    <w:p w:rsidR="00BE4C21" w:rsidRPr="008D30EA" w:rsidRDefault="00BE4C21" w:rsidP="008D30EA">
      <w:pPr>
        <w:rPr>
          <w:b/>
        </w:rPr>
      </w:pPr>
    </w:p>
    <w:p w:rsidR="00BE4C21" w:rsidRDefault="00BE4C21" w:rsidP="00DD43C8">
      <w:pPr>
        <w:jc w:val="both"/>
      </w:pPr>
      <w:r>
        <w:t>Členskou schůzi družstva zahájili v 18.10 hod. její svolavatelé předseda družstva JUDr. Karel Macura, člen představenstva PhDr. Ivan Galuszka.</w:t>
      </w:r>
    </w:p>
    <w:p w:rsidR="00BE4C21" w:rsidRDefault="00BE4C21" w:rsidP="00DD43C8">
      <w:pPr>
        <w:jc w:val="both"/>
      </w:pPr>
    </w:p>
    <w:p w:rsidR="00BE4C21" w:rsidRDefault="00BE4C21" w:rsidP="00DD43C8">
      <w:pPr>
        <w:jc w:val="both"/>
      </w:pPr>
      <w:r>
        <w:t>Při zahájení členské schůze konstatováno, že je přítomno 18členů a tedy je členská schůze usnášení schopná a podle nového hlasování dosáhla nejvíce hlasů v počtu 188.</w:t>
      </w:r>
    </w:p>
    <w:p w:rsidR="00BE4C21" w:rsidRDefault="00BE4C21" w:rsidP="00DD43C8">
      <w:pPr>
        <w:jc w:val="both"/>
      </w:pPr>
    </w:p>
    <w:p w:rsidR="00BE4C21" w:rsidRDefault="00BE4C21" w:rsidP="00DD43C8">
      <w:pPr>
        <w:jc w:val="both"/>
      </w:pPr>
    </w:p>
    <w:p w:rsidR="00BE4C21" w:rsidRPr="008D30EA" w:rsidRDefault="00BE4C21" w:rsidP="00FA1066">
      <w:pPr>
        <w:pStyle w:val="NormalWeb"/>
        <w:jc w:val="both"/>
        <w:outlineLvl w:val="0"/>
        <w:rPr>
          <w:b/>
        </w:rPr>
      </w:pPr>
      <w:r w:rsidRPr="008D30EA">
        <w:rPr>
          <w:b/>
        </w:rPr>
        <w:t>Bod č.</w:t>
      </w:r>
      <w:r>
        <w:rPr>
          <w:b/>
        </w:rPr>
        <w:t xml:space="preserve"> </w:t>
      </w:r>
      <w:r w:rsidRPr="008D30EA">
        <w:rPr>
          <w:b/>
        </w:rPr>
        <w:t xml:space="preserve">1: Zahájení a schválení programu </w:t>
      </w:r>
      <w:r>
        <w:rPr>
          <w:b/>
        </w:rPr>
        <w:t xml:space="preserve">mimořádné </w:t>
      </w:r>
      <w:r w:rsidRPr="008D30EA">
        <w:rPr>
          <w:b/>
        </w:rPr>
        <w:t>členské schůze</w:t>
      </w:r>
    </w:p>
    <w:p w:rsidR="00BE4C21" w:rsidRDefault="00BE4C21" w:rsidP="00DD43C8">
      <w:pPr>
        <w:jc w:val="both"/>
      </w:pPr>
    </w:p>
    <w:p w:rsidR="00BE4C21" w:rsidRDefault="00BE4C21" w:rsidP="0062272B">
      <w:pPr>
        <w:jc w:val="both"/>
      </w:pPr>
      <w:r>
        <w:t>Hlasování o programu členské schůze:</w:t>
      </w:r>
    </w:p>
    <w:p w:rsidR="00BE4C21" w:rsidRDefault="00BE4C21" w:rsidP="0062272B">
      <w:pPr>
        <w:jc w:val="both"/>
      </w:pPr>
    </w:p>
    <w:p w:rsidR="00BE4C21" w:rsidRDefault="00BE4C21" w:rsidP="00345059">
      <w:pPr>
        <w:jc w:val="both"/>
      </w:pPr>
      <w:r>
        <w:t>Výsledky hlasování:</w:t>
      </w:r>
    </w:p>
    <w:p w:rsidR="00BE4C21" w:rsidRDefault="00BE4C21" w:rsidP="00345059">
      <w:pPr>
        <w:jc w:val="both"/>
      </w:pPr>
      <w:r>
        <w:t>Pro návrh: 18…………….Proti návrhu: 0…………… Zdrželo se: 0………Celkem 188 hlasů</w:t>
      </w:r>
    </w:p>
    <w:p w:rsidR="00BE4C21" w:rsidRDefault="00BE4C21" w:rsidP="00345059">
      <w:pPr>
        <w:jc w:val="both"/>
      </w:pPr>
    </w:p>
    <w:p w:rsidR="00BE4C21" w:rsidRDefault="00BE4C21" w:rsidP="00345059">
      <w:pPr>
        <w:jc w:val="both"/>
      </w:pPr>
      <w:r>
        <w:t>Program mimořádné členské schůze byl schválen.</w:t>
      </w:r>
    </w:p>
    <w:p w:rsidR="00BE4C21" w:rsidRDefault="00BE4C21" w:rsidP="00345059">
      <w:pPr>
        <w:jc w:val="both"/>
      </w:pPr>
    </w:p>
    <w:p w:rsidR="00BE4C21" w:rsidRDefault="00BE4C21" w:rsidP="00E810ED">
      <w:pPr>
        <w:jc w:val="both"/>
      </w:pPr>
      <w:r>
        <w:t xml:space="preserve">Hlasování o návrhu členů jako ověřovatelů zápisu z  členské schůze ve složení pí. Libuše Ambrozyová,  p. Mgr. Vilém Otruba.   </w:t>
      </w:r>
    </w:p>
    <w:p w:rsidR="00BE4C21" w:rsidRDefault="00BE4C21" w:rsidP="00345059">
      <w:pPr>
        <w:jc w:val="both"/>
      </w:pPr>
    </w:p>
    <w:p w:rsidR="00BE4C21" w:rsidRDefault="00BE4C21" w:rsidP="00345059">
      <w:pPr>
        <w:jc w:val="both"/>
      </w:pPr>
      <w:r>
        <w:t>Výsledky hlasování:</w:t>
      </w:r>
    </w:p>
    <w:p w:rsidR="00BE4C21" w:rsidRDefault="00BE4C21" w:rsidP="00345059">
      <w:pPr>
        <w:jc w:val="both"/>
      </w:pPr>
      <w:r>
        <w:t>Pro návrh: 18…………….Proti návrhu: 0…………… Zdrželo se: 0………Celkem 188 hlasů</w:t>
      </w:r>
    </w:p>
    <w:p w:rsidR="00BE4C21" w:rsidRPr="003D61E3" w:rsidRDefault="00BE4C21" w:rsidP="00345059">
      <w:pPr>
        <w:jc w:val="both"/>
        <w:rPr>
          <w:b/>
        </w:rPr>
      </w:pPr>
      <w:r w:rsidRPr="003D61E3">
        <w:rPr>
          <w:b/>
        </w:rPr>
        <w:t>Návrh byl přijat.</w:t>
      </w:r>
    </w:p>
    <w:p w:rsidR="00BE4C21" w:rsidRPr="003D61E3" w:rsidRDefault="00BE4C21" w:rsidP="00345059">
      <w:pPr>
        <w:jc w:val="both"/>
        <w:rPr>
          <w:b/>
        </w:rPr>
      </w:pPr>
    </w:p>
    <w:p w:rsidR="00BE4C21" w:rsidRPr="00E810ED" w:rsidRDefault="00BE4C21" w:rsidP="001931B2">
      <w:pPr>
        <w:pStyle w:val="NormalWeb"/>
        <w:ind w:left="360"/>
        <w:rPr>
          <w:b/>
        </w:rPr>
      </w:pPr>
      <w:r w:rsidRPr="008D30EA">
        <w:rPr>
          <w:b/>
        </w:rPr>
        <w:t>Bod č.</w:t>
      </w:r>
      <w:r>
        <w:rPr>
          <w:b/>
        </w:rPr>
        <w:t xml:space="preserve"> </w:t>
      </w:r>
      <w:r w:rsidRPr="008D30EA">
        <w:rPr>
          <w:b/>
        </w:rPr>
        <w:t xml:space="preserve">2: </w:t>
      </w:r>
      <w:r w:rsidRPr="00E810ED">
        <w:rPr>
          <w:b/>
        </w:rPr>
        <w:t>Seznámení členů Bytového družstva se záměrem rozsahu oprav bytových domů Křížko</w:t>
      </w:r>
      <w:r>
        <w:rPr>
          <w:b/>
        </w:rPr>
        <w:t>vského 1271/6 a 1270/8, Jeseník</w:t>
      </w:r>
    </w:p>
    <w:p w:rsidR="00BE4C21" w:rsidRDefault="00BE4C21" w:rsidP="008D30EA">
      <w:pPr>
        <w:jc w:val="both"/>
      </w:pPr>
      <w:r>
        <w:t>Přednesl předseda představenstva JUDr. Karel Macura:</w:t>
      </w:r>
    </w:p>
    <w:p w:rsidR="00BE4C21" w:rsidRDefault="00BE4C21" w:rsidP="008D30EA">
      <w:pPr>
        <w:jc w:val="both"/>
      </w:pPr>
    </w:p>
    <w:p w:rsidR="00BE4C21" w:rsidRDefault="00BE4C21" w:rsidP="008D30EA">
      <w:pPr>
        <w:jc w:val="both"/>
      </w:pPr>
      <w:r>
        <w:t>Dne 25. února 2015 se sešlo představenstvo BDJ společně se členy kontrolní komise a zástupci firmy STING PROJECT, s.r.o., Slezská 535, Jeseník, a to p. Ing. Romanem Kalinou a p. Tomášem Soškou.</w:t>
      </w:r>
    </w:p>
    <w:p w:rsidR="00BE4C21" w:rsidRDefault="00BE4C21" w:rsidP="008D30EA">
      <w:pPr>
        <w:jc w:val="both"/>
      </w:pPr>
    </w:p>
    <w:p w:rsidR="00BE4C21" w:rsidRDefault="00BE4C21" w:rsidP="008D30EA">
      <w:pPr>
        <w:jc w:val="both"/>
      </w:pPr>
      <w:r>
        <w:t>Uvedená firma na základě technické pomoci „Určení rozsahu oprav bytových domů 1270/8 a 1271/6“ zpracovala možné technické řešení reklamovaných závad uvedených ve znaleckých posudcích.</w:t>
      </w:r>
    </w:p>
    <w:p w:rsidR="00BE4C21" w:rsidRDefault="00BE4C21" w:rsidP="008D30EA">
      <w:pPr>
        <w:jc w:val="both"/>
      </w:pPr>
      <w:r>
        <w:t>Po opětovném projednání dne 18.03.2015 v rámci daných možností představenstvo navrhuje variantu oprav F2:</w:t>
      </w:r>
    </w:p>
    <w:p w:rsidR="00BE4C21" w:rsidRDefault="00BE4C21" w:rsidP="008D30EA">
      <w:pPr>
        <w:jc w:val="both"/>
      </w:pPr>
      <w:r>
        <w:t>Fasáda – nová omítka, zateplení fasády 4. NP a zateplení štítů ve výši 1.225.000,- Kč.</w:t>
      </w:r>
    </w:p>
    <w:p w:rsidR="00BE4C21" w:rsidRDefault="00BE4C21" w:rsidP="008D30EA">
      <w:pPr>
        <w:jc w:val="both"/>
      </w:pPr>
      <w:r>
        <w:t>Klempířské prvky – výměna klempířských prvků včetně nezbytných výměn malých okeniček a parapetů ve výši 68.000,- Kč.</w:t>
      </w:r>
    </w:p>
    <w:p w:rsidR="00BE4C21" w:rsidRDefault="00BE4C21" w:rsidP="008D30EA">
      <w:pPr>
        <w:jc w:val="both"/>
      </w:pPr>
      <w:r>
        <w:t>Střešní okna – celková výměna střešních oken ve výši 287.000,- Kč.</w:t>
      </w:r>
    </w:p>
    <w:p w:rsidR="00BE4C21" w:rsidRDefault="00BE4C21" w:rsidP="008D30EA">
      <w:pPr>
        <w:jc w:val="both"/>
      </w:pPr>
      <w:r>
        <w:t>Nátěry zábradlí lodžií ve výše 27.000,- Kč.</w:t>
      </w:r>
    </w:p>
    <w:p w:rsidR="00BE4C21" w:rsidRDefault="00BE4C21" w:rsidP="008D30EA">
      <w:pPr>
        <w:jc w:val="both"/>
      </w:pPr>
      <w:r>
        <w:t>Opravy celkem 1.607.000,- Kč.</w:t>
      </w:r>
    </w:p>
    <w:p w:rsidR="00BE4C21" w:rsidRDefault="00BE4C21" w:rsidP="008D30EA">
      <w:pPr>
        <w:jc w:val="both"/>
      </w:pPr>
    </w:p>
    <w:p w:rsidR="00BE4C21" w:rsidRDefault="00BE4C21" w:rsidP="001C43D0">
      <w:pPr>
        <w:jc w:val="both"/>
      </w:pPr>
    </w:p>
    <w:p w:rsidR="00BE4C21" w:rsidRDefault="00BE4C21" w:rsidP="001C43D0">
      <w:pPr>
        <w:jc w:val="both"/>
      </w:pPr>
      <w:r>
        <w:t>Hlasování  - pro návrh zvolených oprav v celkové výši 1.607.000,- Kč</w:t>
      </w:r>
    </w:p>
    <w:p w:rsidR="00BE4C21" w:rsidRDefault="00BE4C21" w:rsidP="00FA1066">
      <w:pPr>
        <w:jc w:val="both"/>
        <w:outlineLvl w:val="0"/>
      </w:pPr>
      <w:r>
        <w:t>Výsledky hlasování</w:t>
      </w:r>
    </w:p>
    <w:p w:rsidR="00BE4C21" w:rsidRDefault="00BE4C21" w:rsidP="001C43D0">
      <w:pPr>
        <w:jc w:val="both"/>
      </w:pPr>
      <w:r>
        <w:t>Pro návrh: 18…………….Proti návrhu: 0…………… Zdrželo se: 0………Celkem 188 hlasů.</w:t>
      </w:r>
    </w:p>
    <w:p w:rsidR="00BE4C21" w:rsidRDefault="00BE4C21" w:rsidP="001C43D0">
      <w:pPr>
        <w:jc w:val="both"/>
      </w:pPr>
    </w:p>
    <w:p w:rsidR="00BE4C21" w:rsidRPr="009B5549" w:rsidRDefault="00BE4C21" w:rsidP="001C43D0">
      <w:pPr>
        <w:jc w:val="both"/>
        <w:rPr>
          <w:b/>
        </w:rPr>
      </w:pPr>
      <w:r>
        <w:rPr>
          <w:b/>
        </w:rPr>
        <w:t>Návrh byl přijat a mimořádná č</w:t>
      </w:r>
      <w:r w:rsidRPr="009B5549">
        <w:rPr>
          <w:b/>
        </w:rPr>
        <w:t>lenská schůze souhlasí se zvolenou variantou oprav bytových domů Křížkovského 1270/8, 1271/6, Jeseník.</w:t>
      </w:r>
    </w:p>
    <w:p w:rsidR="00BE4C21" w:rsidRDefault="00BE4C21" w:rsidP="001C43D0">
      <w:pPr>
        <w:jc w:val="both"/>
      </w:pPr>
    </w:p>
    <w:p w:rsidR="00BE4C21" w:rsidRPr="00E810ED" w:rsidRDefault="00BE4C21" w:rsidP="00E810ED">
      <w:pPr>
        <w:pStyle w:val="NormalWeb"/>
        <w:ind w:left="360"/>
        <w:rPr>
          <w:b/>
        </w:rPr>
      </w:pPr>
      <w:r w:rsidRPr="00C93596">
        <w:rPr>
          <w:b/>
        </w:rPr>
        <w:t>Bod č.</w:t>
      </w:r>
      <w:r>
        <w:rPr>
          <w:b/>
        </w:rPr>
        <w:t xml:space="preserve"> </w:t>
      </w:r>
      <w:r w:rsidRPr="00C93596">
        <w:rPr>
          <w:b/>
        </w:rPr>
        <w:t xml:space="preserve">3 </w:t>
      </w:r>
      <w:r>
        <w:rPr>
          <w:b/>
        </w:rPr>
        <w:t xml:space="preserve"> </w:t>
      </w:r>
      <w:r w:rsidRPr="00E810ED">
        <w:rPr>
          <w:b/>
        </w:rPr>
        <w:t xml:space="preserve">Diskuze a přijetí usnesení z mimořádné </w:t>
      </w:r>
      <w:r>
        <w:rPr>
          <w:b/>
        </w:rPr>
        <w:t>členské schůze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>Ing. Jan Chytil požaduje odměnu 80,- Kč /1 hod. za práci při výběrovém řízení na opravy bytových domů.</w:t>
      </w:r>
    </w:p>
    <w:p w:rsidR="00BE4C21" w:rsidRDefault="00BE4C21" w:rsidP="00FA1066">
      <w:pPr>
        <w:jc w:val="both"/>
      </w:pPr>
    </w:p>
    <w:p w:rsidR="00BE4C21" w:rsidRDefault="00BE4C21" w:rsidP="009B5549">
      <w:pPr>
        <w:jc w:val="both"/>
      </w:pPr>
      <w:r>
        <w:t>Hlasování  - pro návrh odměna pro Ing. Chytila za práci při výběrovém řízení ve výši 80,- Kč/ 1 hod.:</w:t>
      </w:r>
    </w:p>
    <w:p w:rsidR="00BE4C21" w:rsidRDefault="00BE4C21" w:rsidP="009B5549">
      <w:pPr>
        <w:jc w:val="both"/>
        <w:outlineLvl w:val="0"/>
      </w:pPr>
      <w:r>
        <w:t>Výsledky hlasování</w:t>
      </w:r>
    </w:p>
    <w:p w:rsidR="00BE4C21" w:rsidRDefault="00BE4C21" w:rsidP="009B5549">
      <w:pPr>
        <w:jc w:val="both"/>
      </w:pPr>
      <w:r>
        <w:t>Pro návrh: 18…………….Proti návrhu: 0…………… Zdrželo se: 0………Celkem 188 hlasů.</w:t>
      </w:r>
    </w:p>
    <w:p w:rsidR="00BE4C21" w:rsidRPr="004E21E8" w:rsidRDefault="00BE4C21" w:rsidP="00FA1066">
      <w:pPr>
        <w:jc w:val="both"/>
        <w:rPr>
          <w:b/>
        </w:rPr>
      </w:pPr>
      <w:r w:rsidRPr="004E21E8">
        <w:rPr>
          <w:b/>
        </w:rPr>
        <w:t>Návrh byl přijat.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 xml:space="preserve">Dále Ing. Jan Chytil upozornil představenstvo, že není na Internetových stánkách BDJ zveřejněn zápis z členské schůze BDJ ze dne 18.12.2014. </w:t>
      </w:r>
    </w:p>
    <w:p w:rsidR="00BE4C21" w:rsidRDefault="00BE4C21" w:rsidP="00FA1066">
      <w:pPr>
        <w:jc w:val="both"/>
      </w:pPr>
    </w:p>
    <w:p w:rsidR="00BE4C21" w:rsidRDefault="00BE4C21" w:rsidP="004E21E8">
      <w:pPr>
        <w:jc w:val="both"/>
      </w:pPr>
      <w:r>
        <w:t>Hlasování  - mimořádná členská schůze bere připomínku na vědomí:</w:t>
      </w:r>
    </w:p>
    <w:p w:rsidR="00BE4C21" w:rsidRDefault="00BE4C21" w:rsidP="004E21E8">
      <w:pPr>
        <w:jc w:val="both"/>
        <w:outlineLvl w:val="0"/>
      </w:pPr>
      <w:r>
        <w:t>Výsledky hlasování</w:t>
      </w:r>
    </w:p>
    <w:p w:rsidR="00BE4C21" w:rsidRDefault="00BE4C21" w:rsidP="004E21E8">
      <w:pPr>
        <w:jc w:val="both"/>
      </w:pPr>
      <w:r>
        <w:t>Pro návrh: 18…………….Proti návrhu: 0…………… Zdrželo se: 0………Celkem 188 hlasů.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>Zároveň bylo připomenuto členům BDJ, že mají k dispozici Internetové stránky BDJ, a to: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hyperlink r:id="rId7" w:history="1">
        <w:r w:rsidRPr="00DF5A3C">
          <w:rPr>
            <w:rStyle w:val="Hyperlink"/>
          </w:rPr>
          <w:t>www.jesenik.bytovedruzstvo.eu</w:t>
        </w:r>
      </w:hyperlink>
    </w:p>
    <w:p w:rsidR="00BE4C21" w:rsidRDefault="00BE4C21" w:rsidP="00FA1066">
      <w:pPr>
        <w:jc w:val="both"/>
      </w:pPr>
      <w:r>
        <w:t>login: jesenikclen</w:t>
      </w:r>
    </w:p>
    <w:p w:rsidR="00BE4C21" w:rsidRDefault="00BE4C21" w:rsidP="00FA1066">
      <w:pPr>
        <w:jc w:val="both"/>
      </w:pPr>
      <w:r>
        <w:t>heslo: jesenikclen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Pr="00273608" w:rsidRDefault="00BE4C21" w:rsidP="00FA1066">
      <w:pPr>
        <w:jc w:val="both"/>
        <w:rPr>
          <w:b/>
        </w:rPr>
      </w:pPr>
      <w:r w:rsidRPr="00273608">
        <w:rPr>
          <w:b/>
        </w:rPr>
        <w:t>Bod č.</w:t>
      </w:r>
      <w:r>
        <w:rPr>
          <w:b/>
        </w:rPr>
        <w:t xml:space="preserve"> </w:t>
      </w:r>
      <w:r w:rsidRPr="00273608">
        <w:rPr>
          <w:b/>
        </w:rPr>
        <w:t>4: Závěr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>Předseda představenstva BDJ JUDr. Karel Macura poděkoval všem členům za účast a ukončil mimořádnou schůzi.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>V Jeseníku dne 27. března 2015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 xml:space="preserve">                                                                                                        JUDr. Karel Macura v.r.</w:t>
      </w:r>
    </w:p>
    <w:p w:rsidR="00BE4C21" w:rsidRDefault="00BE4C21" w:rsidP="00FA1066">
      <w:pPr>
        <w:jc w:val="both"/>
      </w:pPr>
      <w:r>
        <w:t xml:space="preserve">                                                                                                               předseda BDJ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 xml:space="preserve">                 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 xml:space="preserve">Zapsal: PhDr. Ivan Galuszka  </w:t>
      </w: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</w:p>
    <w:p w:rsidR="00BE4C21" w:rsidRDefault="00BE4C21" w:rsidP="00FA1066">
      <w:pPr>
        <w:jc w:val="both"/>
      </w:pPr>
      <w:r>
        <w:t>Ověřovatelé:</w:t>
      </w:r>
    </w:p>
    <w:p w:rsidR="00BE4C21" w:rsidRDefault="00BE4C21" w:rsidP="004E21E8">
      <w:pPr>
        <w:spacing w:line="600" w:lineRule="auto"/>
        <w:jc w:val="both"/>
      </w:pPr>
      <w:r>
        <w:t>pí. Libuše Ambrozyová         ……………..</w:t>
      </w:r>
    </w:p>
    <w:p w:rsidR="00BE4C21" w:rsidRDefault="00BE4C21" w:rsidP="004E21E8">
      <w:pPr>
        <w:spacing w:line="600" w:lineRule="auto"/>
        <w:jc w:val="both"/>
      </w:pPr>
      <w:r>
        <w:t>p. Mgr. Vilém Otruba      …………….</w:t>
      </w:r>
    </w:p>
    <w:p w:rsidR="00BE4C21" w:rsidRDefault="00BE4C21" w:rsidP="004E21E8">
      <w:pPr>
        <w:spacing w:line="600" w:lineRule="auto"/>
        <w:jc w:val="both"/>
      </w:pPr>
    </w:p>
    <w:p w:rsidR="00BE4C21" w:rsidRDefault="00BE4C21" w:rsidP="004E21E8">
      <w:pPr>
        <w:spacing w:line="600" w:lineRule="auto"/>
        <w:jc w:val="both"/>
      </w:pPr>
    </w:p>
    <w:p w:rsidR="00BE4C21" w:rsidRDefault="00BE4C21" w:rsidP="00FA1066">
      <w:pPr>
        <w:jc w:val="both"/>
      </w:pPr>
    </w:p>
    <w:sectPr w:rsidR="00BE4C21" w:rsidSect="00BE4C2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C21" w:rsidRDefault="00BE4C21">
      <w:r>
        <w:separator/>
      </w:r>
    </w:p>
  </w:endnote>
  <w:endnote w:type="continuationSeparator" w:id="1">
    <w:p w:rsidR="00BE4C21" w:rsidRDefault="00BE4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C21" w:rsidRDefault="00BE4C21">
      <w:r>
        <w:separator/>
      </w:r>
    </w:p>
  </w:footnote>
  <w:footnote w:type="continuationSeparator" w:id="1">
    <w:p w:rsidR="00BE4C21" w:rsidRDefault="00BE4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94A"/>
    <w:multiLevelType w:val="hybridMultilevel"/>
    <w:tmpl w:val="BD0AB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E46B20"/>
    <w:multiLevelType w:val="hybridMultilevel"/>
    <w:tmpl w:val="FAC05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7496C"/>
    <w:multiLevelType w:val="hybridMultilevel"/>
    <w:tmpl w:val="D78CC3DC"/>
    <w:lvl w:ilvl="0" w:tplc="C9B8248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544F0A"/>
    <w:multiLevelType w:val="hybridMultilevel"/>
    <w:tmpl w:val="44B65C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A03E0"/>
    <w:multiLevelType w:val="hybridMultilevel"/>
    <w:tmpl w:val="BDC26C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605C9A"/>
    <w:multiLevelType w:val="hybridMultilevel"/>
    <w:tmpl w:val="981E5442"/>
    <w:lvl w:ilvl="0" w:tplc="C9B8248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172D8A"/>
    <w:multiLevelType w:val="hybridMultilevel"/>
    <w:tmpl w:val="B0E4BB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A5472"/>
    <w:multiLevelType w:val="hybridMultilevel"/>
    <w:tmpl w:val="D3E6B466"/>
    <w:lvl w:ilvl="0" w:tplc="C9B8248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0254EC"/>
    <w:multiLevelType w:val="hybridMultilevel"/>
    <w:tmpl w:val="3D740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C61711"/>
    <w:multiLevelType w:val="hybridMultilevel"/>
    <w:tmpl w:val="35AA05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4A4D99"/>
    <w:multiLevelType w:val="hybridMultilevel"/>
    <w:tmpl w:val="1BD04E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2846A3"/>
    <w:multiLevelType w:val="hybridMultilevel"/>
    <w:tmpl w:val="9DB6E4DE"/>
    <w:lvl w:ilvl="0" w:tplc="C9B8248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4B26DD"/>
    <w:multiLevelType w:val="hybridMultilevel"/>
    <w:tmpl w:val="6486C3D0"/>
    <w:lvl w:ilvl="0" w:tplc="C9B8248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8B3101"/>
    <w:multiLevelType w:val="hybridMultilevel"/>
    <w:tmpl w:val="55EA4BD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DE73B2"/>
    <w:multiLevelType w:val="hybridMultilevel"/>
    <w:tmpl w:val="79F089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B27282"/>
    <w:multiLevelType w:val="hybridMultilevel"/>
    <w:tmpl w:val="DDEE6D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8C7"/>
    <w:rsid w:val="000178C3"/>
    <w:rsid w:val="00045D75"/>
    <w:rsid w:val="0005096F"/>
    <w:rsid w:val="000A4E9C"/>
    <w:rsid w:val="000C1982"/>
    <w:rsid w:val="000D0088"/>
    <w:rsid w:val="00120175"/>
    <w:rsid w:val="00176E68"/>
    <w:rsid w:val="001931B2"/>
    <w:rsid w:val="001A00F0"/>
    <w:rsid w:val="001A3093"/>
    <w:rsid w:val="001A7377"/>
    <w:rsid w:val="001C43D0"/>
    <w:rsid w:val="00205B17"/>
    <w:rsid w:val="00224349"/>
    <w:rsid w:val="00225889"/>
    <w:rsid w:val="00237919"/>
    <w:rsid w:val="00261126"/>
    <w:rsid w:val="00273608"/>
    <w:rsid w:val="00296723"/>
    <w:rsid w:val="00306590"/>
    <w:rsid w:val="00345059"/>
    <w:rsid w:val="003A4D6D"/>
    <w:rsid w:val="003D61E3"/>
    <w:rsid w:val="004A3EB5"/>
    <w:rsid w:val="004D2C2E"/>
    <w:rsid w:val="004E21E8"/>
    <w:rsid w:val="00587CEF"/>
    <w:rsid w:val="005C4E33"/>
    <w:rsid w:val="005E22E8"/>
    <w:rsid w:val="006028C7"/>
    <w:rsid w:val="0062272B"/>
    <w:rsid w:val="00636FC9"/>
    <w:rsid w:val="006655FB"/>
    <w:rsid w:val="0069560B"/>
    <w:rsid w:val="006D429A"/>
    <w:rsid w:val="006D699F"/>
    <w:rsid w:val="006E36FB"/>
    <w:rsid w:val="00736026"/>
    <w:rsid w:val="00781A6A"/>
    <w:rsid w:val="007B4106"/>
    <w:rsid w:val="007D0737"/>
    <w:rsid w:val="007D1326"/>
    <w:rsid w:val="007F779B"/>
    <w:rsid w:val="00845E51"/>
    <w:rsid w:val="00893679"/>
    <w:rsid w:val="008D30EA"/>
    <w:rsid w:val="00924E9A"/>
    <w:rsid w:val="00933B45"/>
    <w:rsid w:val="00954D79"/>
    <w:rsid w:val="00992925"/>
    <w:rsid w:val="009A02CF"/>
    <w:rsid w:val="009B191C"/>
    <w:rsid w:val="009B5549"/>
    <w:rsid w:val="00A54E7B"/>
    <w:rsid w:val="00AD468E"/>
    <w:rsid w:val="00B2778F"/>
    <w:rsid w:val="00B445BF"/>
    <w:rsid w:val="00B648B1"/>
    <w:rsid w:val="00B8683C"/>
    <w:rsid w:val="00BA14F5"/>
    <w:rsid w:val="00BA627D"/>
    <w:rsid w:val="00BC358F"/>
    <w:rsid w:val="00BE4C21"/>
    <w:rsid w:val="00C574FE"/>
    <w:rsid w:val="00C849F9"/>
    <w:rsid w:val="00C93596"/>
    <w:rsid w:val="00CB496D"/>
    <w:rsid w:val="00CD62BA"/>
    <w:rsid w:val="00D457C7"/>
    <w:rsid w:val="00D56BBC"/>
    <w:rsid w:val="00D739A6"/>
    <w:rsid w:val="00DD43C8"/>
    <w:rsid w:val="00DD6DA3"/>
    <w:rsid w:val="00DD7B93"/>
    <w:rsid w:val="00DF5A3C"/>
    <w:rsid w:val="00E23F85"/>
    <w:rsid w:val="00E2717F"/>
    <w:rsid w:val="00E810ED"/>
    <w:rsid w:val="00ED1F46"/>
    <w:rsid w:val="00F07E97"/>
    <w:rsid w:val="00F12F44"/>
    <w:rsid w:val="00F14D44"/>
    <w:rsid w:val="00F20A2A"/>
    <w:rsid w:val="00F46B69"/>
    <w:rsid w:val="00F64F57"/>
    <w:rsid w:val="00FA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D30E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7D1326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6581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FA10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5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10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58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FA10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6581"/>
    <w:rPr>
      <w:sz w:val="0"/>
      <w:szCs w:val="0"/>
    </w:rPr>
  </w:style>
  <w:style w:type="character" w:styleId="Hyperlink">
    <w:name w:val="Hyperlink"/>
    <w:basedOn w:val="DefaultParagraphFont"/>
    <w:uiPriority w:val="99"/>
    <w:rsid w:val="004E21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senik.bytovedruzstv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634</Words>
  <Characters>3746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mimořádné členské schůze Bytového družstva Jeseník,</dc:title>
  <dc:subject/>
  <dc:creator/>
  <cp:keywords/>
  <dc:description/>
  <cp:lastModifiedBy>Petříkovi</cp:lastModifiedBy>
  <cp:revision>2</cp:revision>
  <cp:lastPrinted>2015-05-24T18:30:00Z</cp:lastPrinted>
  <dcterms:created xsi:type="dcterms:W3CDTF">2015-05-24T20:27:00Z</dcterms:created>
  <dcterms:modified xsi:type="dcterms:W3CDTF">2015-05-24T20:27:00Z</dcterms:modified>
</cp:coreProperties>
</file>